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48873" w14:textId="71EF40B7" w:rsidR="00F13AA0" w:rsidRDefault="00F13AA0" w:rsidP="0E649C0C">
      <w:pPr>
        <w:pStyle w:val="Standard"/>
        <w:jc w:val="center"/>
        <w:rPr>
          <w:b/>
          <w:bCs/>
          <w:sz w:val="32"/>
          <w:szCs w:val="32"/>
          <w:u w:val="single"/>
        </w:rPr>
      </w:pPr>
      <w:r w:rsidRPr="0E649C0C">
        <w:rPr>
          <w:b/>
          <w:bCs/>
          <w:sz w:val="32"/>
          <w:szCs w:val="32"/>
          <w:u w:val="single"/>
        </w:rPr>
        <w:t xml:space="preserve">ED </w:t>
      </w:r>
      <w:r w:rsidR="00BD6F93" w:rsidRPr="0E649C0C">
        <w:rPr>
          <w:b/>
          <w:bCs/>
          <w:sz w:val="32"/>
          <w:szCs w:val="32"/>
          <w:u w:val="single"/>
        </w:rPr>
        <w:t>RECEPTION</w:t>
      </w:r>
      <w:r w:rsidR="375C3BBE" w:rsidRPr="0E649C0C">
        <w:rPr>
          <w:b/>
          <w:bCs/>
          <w:sz w:val="32"/>
          <w:szCs w:val="32"/>
          <w:u w:val="single"/>
        </w:rPr>
        <w:t xml:space="preserve"> - </w:t>
      </w:r>
      <w:r w:rsidR="00BD6F93" w:rsidRPr="0E649C0C">
        <w:rPr>
          <w:b/>
          <w:bCs/>
          <w:sz w:val="32"/>
          <w:szCs w:val="32"/>
          <w:u w:val="single"/>
        </w:rPr>
        <w:t xml:space="preserve">SICKNESS REPORTING </w:t>
      </w:r>
      <w:r w:rsidRPr="0E649C0C">
        <w:rPr>
          <w:b/>
          <w:bCs/>
          <w:sz w:val="32"/>
          <w:szCs w:val="32"/>
          <w:u w:val="single"/>
        </w:rPr>
        <w:t>&amp; TIMEKEEPING PROTOCOLS</w:t>
      </w:r>
    </w:p>
    <w:p w14:paraId="2686373E" w14:textId="44D02395" w:rsidR="0E649C0C" w:rsidRDefault="0E649C0C" w:rsidP="0E649C0C">
      <w:pPr>
        <w:pStyle w:val="Standard"/>
        <w:spacing w:after="0" w:line="240" w:lineRule="auto"/>
        <w:rPr>
          <w:rFonts w:cs="CIDFont+F2"/>
          <w:b/>
          <w:bCs/>
          <w:color w:val="FF0000"/>
          <w:sz w:val="30"/>
          <w:szCs w:val="30"/>
          <w:u w:val="single"/>
        </w:rPr>
      </w:pPr>
    </w:p>
    <w:p w14:paraId="5DF1346B" w14:textId="7F43DEF4" w:rsidR="00F13AA0" w:rsidRPr="00087694" w:rsidRDefault="00F13AA0" w:rsidP="0E649C0C">
      <w:pPr>
        <w:pStyle w:val="Standard"/>
        <w:spacing w:after="0" w:line="240" w:lineRule="auto"/>
        <w:rPr>
          <w:rFonts w:cs="CIDFont+F2"/>
          <w:b/>
          <w:bCs/>
          <w:color w:val="FF0000"/>
          <w:sz w:val="30"/>
          <w:szCs w:val="30"/>
          <w:u w:val="single"/>
        </w:rPr>
      </w:pPr>
      <w:r w:rsidRPr="0E649C0C">
        <w:rPr>
          <w:rFonts w:cs="CIDFont+F2"/>
          <w:b/>
          <w:bCs/>
          <w:color w:val="FF0000"/>
          <w:sz w:val="30"/>
          <w:szCs w:val="30"/>
          <w:u w:val="single"/>
        </w:rPr>
        <w:t>SICKNESS</w:t>
      </w:r>
    </w:p>
    <w:p w14:paraId="0A22FCD9" w14:textId="4860E4BD" w:rsidR="00BD6F93" w:rsidRPr="00087694" w:rsidRDefault="00BD6F93" w:rsidP="0E649C0C">
      <w:pPr>
        <w:pStyle w:val="Standard"/>
        <w:numPr>
          <w:ilvl w:val="0"/>
          <w:numId w:val="4"/>
        </w:numPr>
        <w:spacing w:after="0" w:line="240" w:lineRule="auto"/>
        <w:rPr>
          <w:rFonts w:cs="CIDFont+F2"/>
          <w:sz w:val="26"/>
          <w:szCs w:val="26"/>
        </w:rPr>
      </w:pPr>
      <w:r w:rsidRPr="0E649C0C">
        <w:rPr>
          <w:rFonts w:cs="CIDFont+F2"/>
          <w:sz w:val="26"/>
          <w:szCs w:val="26"/>
        </w:rPr>
        <w:t>Sickness must be reported within good time of the start of your shift, unless exceptional circumstances.</w:t>
      </w:r>
    </w:p>
    <w:p w14:paraId="7B4AC08F" w14:textId="77777777" w:rsidR="00BD6F93" w:rsidRPr="00087694" w:rsidRDefault="00BD6F93" w:rsidP="00BD6F93">
      <w:pPr>
        <w:pStyle w:val="Standard"/>
        <w:spacing w:after="0" w:line="240" w:lineRule="auto"/>
        <w:rPr>
          <w:rFonts w:cs="CIDFont+F2"/>
          <w:sz w:val="26"/>
          <w:szCs w:val="26"/>
        </w:rPr>
      </w:pPr>
    </w:p>
    <w:p w14:paraId="7DCA22D5" w14:textId="77777777" w:rsidR="00BD6F93" w:rsidRPr="00087694" w:rsidRDefault="00BD6F93" w:rsidP="0E649C0C">
      <w:pPr>
        <w:pStyle w:val="Standard"/>
        <w:numPr>
          <w:ilvl w:val="0"/>
          <w:numId w:val="4"/>
        </w:numPr>
        <w:spacing w:after="0" w:line="240" w:lineRule="auto"/>
        <w:rPr>
          <w:b/>
          <w:bCs/>
          <w:sz w:val="26"/>
          <w:szCs w:val="26"/>
        </w:rPr>
      </w:pPr>
      <w:r w:rsidRPr="0E649C0C">
        <w:rPr>
          <w:rFonts w:cs="CIDFont+F2"/>
          <w:sz w:val="26"/>
          <w:szCs w:val="26"/>
        </w:rPr>
        <w:t xml:space="preserve">You must report your sickness absence yourself (unless exceptional circumstances) and it must be done verbally over the telephone. </w:t>
      </w:r>
      <w:r w:rsidRPr="0E649C0C">
        <w:rPr>
          <w:rFonts w:cs="CIDFont+F2"/>
          <w:b/>
          <w:bCs/>
          <w:sz w:val="26"/>
          <w:szCs w:val="26"/>
        </w:rPr>
        <w:t>It is not acceptable to report sickness via email, text message or WhatsApp.</w:t>
      </w:r>
    </w:p>
    <w:p w14:paraId="53AAF51D" w14:textId="5669426A" w:rsidR="0E649C0C" w:rsidRDefault="0E649C0C" w:rsidP="0E649C0C">
      <w:pPr>
        <w:pStyle w:val="Standard"/>
        <w:spacing w:after="0" w:line="240" w:lineRule="auto"/>
        <w:ind w:left="720"/>
        <w:rPr>
          <w:b/>
          <w:bCs/>
          <w:sz w:val="26"/>
          <w:szCs w:val="26"/>
        </w:rPr>
      </w:pPr>
    </w:p>
    <w:p w14:paraId="1903E2BD" w14:textId="1B5967DC" w:rsidR="6645E694" w:rsidRDefault="6645E694" w:rsidP="0E649C0C">
      <w:pPr>
        <w:pStyle w:val="Standard"/>
        <w:numPr>
          <w:ilvl w:val="0"/>
          <w:numId w:val="4"/>
        </w:numPr>
        <w:spacing w:after="0" w:line="240" w:lineRule="auto"/>
        <w:rPr>
          <w:rFonts w:cs="CIDFont+F2"/>
          <w:sz w:val="26"/>
          <w:szCs w:val="26"/>
        </w:rPr>
      </w:pPr>
      <w:r w:rsidRPr="0E649C0C">
        <w:rPr>
          <w:rFonts w:cs="CIDFont+F2"/>
          <w:b/>
          <w:bCs/>
          <w:sz w:val="26"/>
          <w:szCs w:val="26"/>
        </w:rPr>
        <w:t xml:space="preserve">It is not acceptable to report sickness to your </w:t>
      </w:r>
      <w:bookmarkStart w:id="0" w:name="_Int_LKAZlqmM"/>
      <w:r w:rsidRPr="0E649C0C">
        <w:rPr>
          <w:rFonts w:cs="CIDFont+F2"/>
          <w:b/>
          <w:bCs/>
          <w:sz w:val="26"/>
          <w:szCs w:val="26"/>
        </w:rPr>
        <w:t>Reception</w:t>
      </w:r>
      <w:bookmarkEnd w:id="0"/>
      <w:r w:rsidRPr="0E649C0C">
        <w:rPr>
          <w:rFonts w:cs="CIDFont+F2"/>
          <w:b/>
          <w:bCs/>
          <w:sz w:val="26"/>
          <w:szCs w:val="26"/>
        </w:rPr>
        <w:t xml:space="preserve"> colleagues, </w:t>
      </w:r>
      <w:r w:rsidRPr="0E649C0C">
        <w:rPr>
          <w:rFonts w:cs="CIDFont+F2"/>
          <w:sz w:val="26"/>
          <w:szCs w:val="26"/>
        </w:rPr>
        <w:t>you must follow the below protocol</w:t>
      </w:r>
    </w:p>
    <w:p w14:paraId="58C4C725" w14:textId="245E1EA8" w:rsidR="0E649C0C" w:rsidRDefault="0E649C0C" w:rsidP="0E649C0C">
      <w:pPr>
        <w:pStyle w:val="Standard"/>
        <w:spacing w:after="0" w:line="240" w:lineRule="auto"/>
        <w:rPr>
          <w:rFonts w:cs="CIDFont+F2"/>
          <w:b/>
          <w:bCs/>
          <w:color w:val="FF0000"/>
          <w:sz w:val="30"/>
          <w:szCs w:val="30"/>
          <w:u w:val="single"/>
        </w:rPr>
      </w:pPr>
    </w:p>
    <w:p w14:paraId="7B35D1C9" w14:textId="054DEDE1" w:rsidR="6D8CFF6F" w:rsidRDefault="6D8CFF6F" w:rsidP="0E649C0C">
      <w:pPr>
        <w:pStyle w:val="Standard"/>
        <w:spacing w:after="0" w:line="240" w:lineRule="auto"/>
        <w:rPr>
          <w:rFonts w:cs="CIDFont+F2"/>
          <w:b/>
          <w:bCs/>
          <w:sz w:val="30"/>
          <w:szCs w:val="30"/>
          <w:u w:val="single"/>
        </w:rPr>
      </w:pPr>
      <w:r w:rsidRPr="0E649C0C">
        <w:rPr>
          <w:rFonts w:cs="CIDFont+F2"/>
          <w:b/>
          <w:bCs/>
          <w:color w:val="FF0000"/>
          <w:sz w:val="30"/>
          <w:szCs w:val="30"/>
          <w:u w:val="single"/>
        </w:rPr>
        <w:t>TIMEKEEPING EXPECTATIONS</w:t>
      </w:r>
    </w:p>
    <w:p w14:paraId="7C6C17F3" w14:textId="79522A68" w:rsidR="6D8CFF6F" w:rsidRDefault="6D8CFF6F" w:rsidP="0E649C0C">
      <w:pPr>
        <w:pStyle w:val="ListParagraph"/>
        <w:numPr>
          <w:ilvl w:val="0"/>
          <w:numId w:val="2"/>
        </w:numPr>
        <w:spacing w:beforeAutospacing="1" w:afterAutospacing="1" w:line="240" w:lineRule="auto"/>
        <w:rPr>
          <w:rFonts w:ascii="Calibri" w:eastAsia="Times New Roman" w:hAnsi="Calibri" w:cs="Calibri"/>
          <w:color w:val="000000" w:themeColor="text1"/>
          <w:sz w:val="26"/>
          <w:szCs w:val="26"/>
          <w:lang w:eastAsia="en-GB"/>
        </w:rPr>
      </w:pPr>
      <w:r w:rsidRPr="0E649C0C">
        <w:rPr>
          <w:rFonts w:ascii="Calibri" w:eastAsia="Times New Roman" w:hAnsi="Calibri" w:cs="Calibri"/>
          <w:color w:val="000000" w:themeColor="text1"/>
          <w:sz w:val="26"/>
          <w:szCs w:val="26"/>
          <w:lang w:eastAsia="en-GB"/>
        </w:rPr>
        <w:t>Arrive in department, get changed into uniform, &amp; be ready to log on by shift start time. </w:t>
      </w:r>
    </w:p>
    <w:p w14:paraId="1E4852E1" w14:textId="77777777" w:rsidR="0E649C0C" w:rsidRDefault="0E649C0C" w:rsidP="0E649C0C">
      <w:pPr>
        <w:pStyle w:val="ListParagraph"/>
        <w:spacing w:beforeAutospacing="1" w:afterAutospacing="1" w:line="240" w:lineRule="auto"/>
        <w:rPr>
          <w:rFonts w:ascii="Calibri" w:eastAsia="Times New Roman" w:hAnsi="Calibri" w:cs="Calibri"/>
          <w:color w:val="000000" w:themeColor="text1"/>
          <w:sz w:val="26"/>
          <w:szCs w:val="26"/>
          <w:lang w:eastAsia="en-GB"/>
        </w:rPr>
      </w:pPr>
    </w:p>
    <w:p w14:paraId="6A318808" w14:textId="0B53CAD5" w:rsidR="3C4BB56F" w:rsidRDefault="3C4BB56F" w:rsidP="0E649C0C">
      <w:pPr>
        <w:pStyle w:val="ListParagraph"/>
        <w:numPr>
          <w:ilvl w:val="0"/>
          <w:numId w:val="2"/>
        </w:numPr>
        <w:spacing w:beforeAutospacing="1" w:afterAutospacing="1" w:line="240" w:lineRule="auto"/>
        <w:rPr>
          <w:rFonts w:ascii="Calibri" w:eastAsia="Times New Roman" w:hAnsi="Calibri" w:cs="Calibri"/>
          <w:color w:val="000000" w:themeColor="text1"/>
          <w:sz w:val="26"/>
          <w:szCs w:val="26"/>
          <w:lang w:eastAsia="en-GB"/>
        </w:rPr>
      </w:pPr>
      <w:r w:rsidRPr="0E649C0C">
        <w:rPr>
          <w:rFonts w:ascii="Calibri" w:eastAsia="Times New Roman" w:hAnsi="Calibri" w:cs="Calibri"/>
          <w:color w:val="000000" w:themeColor="text1"/>
          <w:sz w:val="26"/>
          <w:szCs w:val="26"/>
          <w:lang w:eastAsia="en-GB"/>
        </w:rPr>
        <w:t>You must t</w:t>
      </w:r>
      <w:r w:rsidR="6D8CFF6F" w:rsidRPr="0E649C0C">
        <w:rPr>
          <w:rFonts w:ascii="Calibri" w:eastAsia="Times New Roman" w:hAnsi="Calibri" w:cs="Calibri"/>
          <w:color w:val="000000" w:themeColor="text1"/>
          <w:sz w:val="26"/>
          <w:szCs w:val="26"/>
          <w:lang w:eastAsia="en-GB"/>
        </w:rPr>
        <w:t>elephone Manager or N</w:t>
      </w:r>
      <w:r w:rsidR="0AF58EC5" w:rsidRPr="0E649C0C">
        <w:rPr>
          <w:rFonts w:ascii="Calibri" w:eastAsia="Times New Roman" w:hAnsi="Calibri" w:cs="Calibri"/>
          <w:color w:val="000000" w:themeColor="text1"/>
          <w:sz w:val="26"/>
          <w:szCs w:val="26"/>
          <w:lang w:eastAsia="en-GB"/>
        </w:rPr>
        <w:t>urse in Charge</w:t>
      </w:r>
      <w:r w:rsidR="6D8CFF6F" w:rsidRPr="0E649C0C">
        <w:rPr>
          <w:rFonts w:ascii="Calibri" w:eastAsia="Times New Roman" w:hAnsi="Calibri" w:cs="Calibri"/>
          <w:color w:val="000000" w:themeColor="text1"/>
          <w:sz w:val="26"/>
          <w:szCs w:val="26"/>
          <w:lang w:eastAsia="en-GB"/>
        </w:rPr>
        <w:t xml:space="preserve"> if you are going to be late for your shift. It is not acceptable to report your lateness to colleagues on Reception or to put messages in group WhatsApp. </w:t>
      </w:r>
    </w:p>
    <w:p w14:paraId="1221537E" w14:textId="77777777" w:rsidR="0E649C0C" w:rsidRDefault="0E649C0C" w:rsidP="0E649C0C">
      <w:pPr>
        <w:pStyle w:val="ListParagraph"/>
        <w:spacing w:beforeAutospacing="1" w:afterAutospacing="1" w:line="240" w:lineRule="auto"/>
        <w:rPr>
          <w:rFonts w:ascii="Calibri" w:eastAsia="Times New Roman" w:hAnsi="Calibri" w:cs="Calibri"/>
          <w:color w:val="000000" w:themeColor="text1"/>
          <w:sz w:val="26"/>
          <w:szCs w:val="26"/>
          <w:lang w:eastAsia="en-GB"/>
        </w:rPr>
      </w:pPr>
    </w:p>
    <w:p w14:paraId="5E147E3D" w14:textId="1CCAFF49" w:rsidR="0E649C0C" w:rsidRPr="00BB50AC" w:rsidRDefault="6D8CFF6F" w:rsidP="0099472B">
      <w:pPr>
        <w:pStyle w:val="ListParagraph"/>
        <w:numPr>
          <w:ilvl w:val="0"/>
          <w:numId w:val="2"/>
        </w:numPr>
        <w:spacing w:beforeAutospacing="1" w:after="0" w:afterAutospacing="1" w:line="240" w:lineRule="auto"/>
        <w:rPr>
          <w:rFonts w:cs="CIDFont+F2"/>
          <w:b/>
          <w:bCs/>
          <w:color w:val="FF0000"/>
          <w:sz w:val="30"/>
          <w:szCs w:val="30"/>
          <w:u w:val="single"/>
        </w:rPr>
      </w:pPr>
      <w:r w:rsidRPr="00BB50AC">
        <w:rPr>
          <w:rFonts w:ascii="Calibri" w:eastAsia="Times New Roman" w:hAnsi="Calibri" w:cs="Calibri"/>
          <w:color w:val="000000" w:themeColor="text1"/>
          <w:sz w:val="26"/>
          <w:szCs w:val="26"/>
          <w:lang w:eastAsia="en-GB"/>
        </w:rPr>
        <w:t xml:space="preserve">Escalate to Manager or </w:t>
      </w:r>
      <w:r w:rsidR="52B8AB2F" w:rsidRPr="00BB50AC">
        <w:rPr>
          <w:rFonts w:ascii="Calibri" w:eastAsia="Times New Roman" w:hAnsi="Calibri" w:cs="Calibri"/>
          <w:color w:val="000000" w:themeColor="text1"/>
          <w:sz w:val="26"/>
          <w:szCs w:val="26"/>
          <w:lang w:eastAsia="en-GB"/>
        </w:rPr>
        <w:t>Nurse in Charge</w:t>
      </w:r>
      <w:r w:rsidRPr="00BB50AC">
        <w:rPr>
          <w:rFonts w:ascii="Calibri" w:eastAsia="Times New Roman" w:hAnsi="Calibri" w:cs="Calibri"/>
          <w:color w:val="000000" w:themeColor="text1"/>
          <w:sz w:val="26"/>
          <w:szCs w:val="26"/>
          <w:lang w:eastAsia="en-GB"/>
        </w:rPr>
        <w:t xml:space="preserve"> if a colleague, unexpectedly, does not arrive for their shift.</w:t>
      </w:r>
    </w:p>
    <w:p w14:paraId="5733E94C" w14:textId="78C6DE10" w:rsidR="0E649C0C" w:rsidRDefault="0E649C0C" w:rsidP="0E649C0C">
      <w:pPr>
        <w:pStyle w:val="Standard"/>
        <w:spacing w:after="0" w:line="240" w:lineRule="auto"/>
        <w:rPr>
          <w:rFonts w:cs="CIDFont+F2"/>
          <w:b/>
          <w:bCs/>
          <w:color w:val="FF0000"/>
          <w:sz w:val="30"/>
          <w:szCs w:val="30"/>
          <w:u w:val="single"/>
        </w:rPr>
      </w:pPr>
    </w:p>
    <w:p w14:paraId="30BD0EB6" w14:textId="295511ED" w:rsidR="00BD6F93" w:rsidRPr="00087694" w:rsidRDefault="6526D025" w:rsidP="0E649C0C">
      <w:pPr>
        <w:pStyle w:val="Standard"/>
        <w:spacing w:after="0" w:line="240" w:lineRule="auto"/>
        <w:rPr>
          <w:rFonts w:cs="CIDFont+F2"/>
          <w:b/>
          <w:bCs/>
          <w:color w:val="FF0000"/>
          <w:sz w:val="30"/>
          <w:szCs w:val="30"/>
          <w:u w:val="single"/>
        </w:rPr>
      </w:pPr>
      <w:r w:rsidRPr="0E649C0C">
        <w:rPr>
          <w:rFonts w:cs="CIDFont+F2"/>
          <w:b/>
          <w:bCs/>
          <w:color w:val="FF0000"/>
          <w:sz w:val="30"/>
          <w:szCs w:val="30"/>
          <w:u w:val="single"/>
        </w:rPr>
        <w:t xml:space="preserve">WHO TO REPORT </w:t>
      </w:r>
      <w:r w:rsidR="29E7E640" w:rsidRPr="0E649C0C">
        <w:rPr>
          <w:rFonts w:cs="CIDFont+F2"/>
          <w:b/>
          <w:bCs/>
          <w:color w:val="FF0000"/>
          <w:sz w:val="30"/>
          <w:szCs w:val="30"/>
          <w:u w:val="single"/>
        </w:rPr>
        <w:t xml:space="preserve">SICKNESS OR LATENESS </w:t>
      </w:r>
      <w:r w:rsidRPr="0E649C0C">
        <w:rPr>
          <w:rFonts w:cs="CIDFont+F2"/>
          <w:b/>
          <w:bCs/>
          <w:color w:val="FF0000"/>
          <w:sz w:val="30"/>
          <w:szCs w:val="30"/>
          <w:u w:val="single"/>
        </w:rPr>
        <w:t>TO</w:t>
      </w:r>
    </w:p>
    <w:p w14:paraId="11DABD9C" w14:textId="07FB0CDB" w:rsidR="00087694" w:rsidRPr="00F13AA0" w:rsidRDefault="00087694" w:rsidP="0E649C0C">
      <w:pPr>
        <w:pStyle w:val="Standard"/>
        <w:spacing w:after="0" w:line="240" w:lineRule="auto"/>
        <w:ind w:left="720"/>
        <w:rPr>
          <w:rFonts w:cs="CIDFont+F2"/>
          <w:b/>
          <w:bCs/>
          <w:sz w:val="26"/>
          <w:szCs w:val="26"/>
        </w:rPr>
      </w:pPr>
    </w:p>
    <w:tbl>
      <w:tblPr>
        <w:tblStyle w:val="GridTable5Dark-Accent3"/>
        <w:tblW w:w="0" w:type="auto"/>
        <w:jc w:val="center"/>
        <w:tblLayout w:type="fixed"/>
        <w:tblLook w:val="0680" w:firstRow="0" w:lastRow="0" w:firstColumn="1" w:lastColumn="0" w:noHBand="1" w:noVBand="1"/>
      </w:tblPr>
      <w:tblGrid>
        <w:gridCol w:w="1245"/>
        <w:gridCol w:w="1530"/>
        <w:gridCol w:w="3339"/>
        <w:gridCol w:w="1845"/>
        <w:gridCol w:w="2220"/>
      </w:tblGrid>
      <w:tr w:rsidR="0E649C0C" w14:paraId="33EECC05" w14:textId="77777777" w:rsidTr="0E649C0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</w:tcPr>
          <w:p w14:paraId="79C1B3D6" w14:textId="38926142" w:rsidR="0E649C0C" w:rsidRDefault="0E649C0C" w:rsidP="0E649C0C">
            <w:pPr>
              <w:pStyle w:val="Standard"/>
              <w:rPr>
                <w:rFonts w:cs="CIDFont+F2"/>
                <w:sz w:val="26"/>
                <w:szCs w:val="26"/>
              </w:rPr>
            </w:pPr>
          </w:p>
        </w:tc>
        <w:tc>
          <w:tcPr>
            <w:tcW w:w="1530" w:type="dxa"/>
          </w:tcPr>
          <w:p w14:paraId="01EBCB32" w14:textId="4E6BE023" w:rsidR="51699670" w:rsidRDefault="51699670" w:rsidP="0E649C0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IDFont+F2"/>
                <w:b/>
                <w:bCs/>
                <w:sz w:val="26"/>
                <w:szCs w:val="26"/>
              </w:rPr>
            </w:pPr>
            <w:r w:rsidRPr="0E649C0C">
              <w:rPr>
                <w:rFonts w:cs="CIDFont+F2"/>
                <w:b/>
                <w:bCs/>
                <w:sz w:val="26"/>
                <w:szCs w:val="26"/>
              </w:rPr>
              <w:t>NAME</w:t>
            </w:r>
          </w:p>
        </w:tc>
        <w:tc>
          <w:tcPr>
            <w:tcW w:w="3339" w:type="dxa"/>
          </w:tcPr>
          <w:p w14:paraId="7D348808" w14:textId="3FB24EAB" w:rsidR="51699670" w:rsidRDefault="51699670" w:rsidP="0E649C0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IDFont+F2"/>
                <w:b/>
                <w:bCs/>
                <w:sz w:val="26"/>
                <w:szCs w:val="26"/>
              </w:rPr>
            </w:pPr>
            <w:r w:rsidRPr="0E649C0C">
              <w:rPr>
                <w:rFonts w:cs="CIDFont+F2"/>
                <w:b/>
                <w:bCs/>
                <w:sz w:val="26"/>
                <w:szCs w:val="26"/>
              </w:rPr>
              <w:t>JOB TITLE</w:t>
            </w:r>
          </w:p>
        </w:tc>
        <w:tc>
          <w:tcPr>
            <w:tcW w:w="1845" w:type="dxa"/>
          </w:tcPr>
          <w:p w14:paraId="6491BB09" w14:textId="6FB2C9C3" w:rsidR="51699670" w:rsidRDefault="51699670" w:rsidP="0E649C0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IDFont+F2"/>
                <w:b/>
                <w:bCs/>
                <w:sz w:val="26"/>
                <w:szCs w:val="26"/>
              </w:rPr>
            </w:pPr>
            <w:r w:rsidRPr="0E649C0C">
              <w:rPr>
                <w:rFonts w:cs="CIDFont+F2"/>
                <w:b/>
                <w:bCs/>
                <w:sz w:val="26"/>
                <w:szCs w:val="26"/>
              </w:rPr>
              <w:t>NUMBER</w:t>
            </w:r>
          </w:p>
        </w:tc>
        <w:tc>
          <w:tcPr>
            <w:tcW w:w="2220" w:type="dxa"/>
          </w:tcPr>
          <w:p w14:paraId="0B4F0978" w14:textId="00CDBB2D" w:rsidR="51699670" w:rsidRDefault="51699670" w:rsidP="0E649C0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IDFont+F2"/>
                <w:b/>
                <w:bCs/>
                <w:sz w:val="26"/>
                <w:szCs w:val="26"/>
              </w:rPr>
            </w:pPr>
            <w:r w:rsidRPr="0E649C0C">
              <w:rPr>
                <w:rFonts w:cs="CIDFont+F2"/>
                <w:b/>
                <w:bCs/>
                <w:sz w:val="26"/>
                <w:szCs w:val="26"/>
              </w:rPr>
              <w:t>USUAL AVAILABILITY</w:t>
            </w:r>
          </w:p>
        </w:tc>
      </w:tr>
      <w:tr w:rsidR="0E649C0C" w14:paraId="6DFD3CCA" w14:textId="77777777" w:rsidTr="0E649C0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</w:tcPr>
          <w:p w14:paraId="4DFAB10C" w14:textId="2A655C59" w:rsidR="51699670" w:rsidRDefault="51699670" w:rsidP="0E649C0C">
            <w:pPr>
              <w:pStyle w:val="Standard"/>
              <w:rPr>
                <w:rFonts w:cs="CIDFont+F2"/>
                <w:sz w:val="26"/>
                <w:szCs w:val="26"/>
              </w:rPr>
            </w:pPr>
            <w:r w:rsidRPr="0E649C0C">
              <w:rPr>
                <w:rFonts w:cs="CIDFont+F2"/>
                <w:sz w:val="26"/>
                <w:szCs w:val="26"/>
              </w:rPr>
              <w:t>1</w:t>
            </w:r>
            <w:r w:rsidRPr="0E649C0C">
              <w:rPr>
                <w:rFonts w:cs="CIDFont+F2"/>
                <w:sz w:val="26"/>
                <w:szCs w:val="26"/>
                <w:vertAlign w:val="superscript"/>
              </w:rPr>
              <w:t>st</w:t>
            </w:r>
            <w:r w:rsidRPr="0E649C0C">
              <w:rPr>
                <w:rFonts w:cs="CIDFont+F2"/>
                <w:sz w:val="26"/>
                <w:szCs w:val="26"/>
              </w:rPr>
              <w:t xml:space="preserve"> port of call</w:t>
            </w:r>
          </w:p>
        </w:tc>
        <w:tc>
          <w:tcPr>
            <w:tcW w:w="1530" w:type="dxa"/>
          </w:tcPr>
          <w:p w14:paraId="0B8C5D9B" w14:textId="685E7DBA" w:rsidR="51699670" w:rsidRDefault="51699670" w:rsidP="0E649C0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IDFont+F2"/>
                <w:sz w:val="26"/>
                <w:szCs w:val="26"/>
              </w:rPr>
            </w:pPr>
            <w:r w:rsidRPr="0E649C0C">
              <w:rPr>
                <w:rFonts w:cs="CIDFont+F2"/>
                <w:sz w:val="26"/>
                <w:szCs w:val="26"/>
              </w:rPr>
              <w:t>Val</w:t>
            </w:r>
            <w:r w:rsidR="08977423" w:rsidRPr="0E649C0C">
              <w:rPr>
                <w:rFonts w:cs="CIDFont+F2"/>
                <w:sz w:val="26"/>
                <w:szCs w:val="26"/>
              </w:rPr>
              <w:t>erie</w:t>
            </w:r>
            <w:r w:rsidRPr="0E649C0C">
              <w:rPr>
                <w:rFonts w:cs="CIDFont+F2"/>
                <w:sz w:val="26"/>
                <w:szCs w:val="26"/>
              </w:rPr>
              <w:t xml:space="preserve"> Cartwright</w:t>
            </w:r>
          </w:p>
        </w:tc>
        <w:tc>
          <w:tcPr>
            <w:tcW w:w="3339" w:type="dxa"/>
          </w:tcPr>
          <w:p w14:paraId="3C47A756" w14:textId="5B06B739" w:rsidR="698FA92A" w:rsidRDefault="698FA92A" w:rsidP="0E649C0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IDFont+F2"/>
                <w:sz w:val="26"/>
                <w:szCs w:val="26"/>
              </w:rPr>
            </w:pPr>
            <w:r w:rsidRPr="0E649C0C">
              <w:rPr>
                <w:rFonts w:cs="CIDFont+F2"/>
                <w:sz w:val="26"/>
                <w:szCs w:val="26"/>
              </w:rPr>
              <w:t xml:space="preserve">ED </w:t>
            </w:r>
            <w:r w:rsidR="51699670" w:rsidRPr="0E649C0C">
              <w:rPr>
                <w:rFonts w:cs="CIDFont+F2"/>
                <w:sz w:val="26"/>
                <w:szCs w:val="26"/>
              </w:rPr>
              <w:t>Reception Team Leader</w:t>
            </w:r>
          </w:p>
          <w:p w14:paraId="0B14259B" w14:textId="11EB327F" w:rsidR="0E649C0C" w:rsidRDefault="0E649C0C" w:rsidP="0E649C0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IDFont+F2"/>
                <w:sz w:val="26"/>
                <w:szCs w:val="26"/>
              </w:rPr>
            </w:pPr>
          </w:p>
        </w:tc>
        <w:tc>
          <w:tcPr>
            <w:tcW w:w="1845" w:type="dxa"/>
          </w:tcPr>
          <w:p w14:paraId="7965C3F4" w14:textId="6F4D9C5D" w:rsidR="51699670" w:rsidRDefault="51699670" w:rsidP="0E649C0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IDFont+F2"/>
                <w:sz w:val="26"/>
                <w:szCs w:val="26"/>
              </w:rPr>
            </w:pPr>
            <w:r w:rsidRPr="0E649C0C">
              <w:rPr>
                <w:rFonts w:cs="CIDFont+F2"/>
                <w:sz w:val="26"/>
                <w:szCs w:val="26"/>
              </w:rPr>
              <w:t>07900 263830</w:t>
            </w:r>
          </w:p>
        </w:tc>
        <w:tc>
          <w:tcPr>
            <w:tcW w:w="2220" w:type="dxa"/>
          </w:tcPr>
          <w:p w14:paraId="1BDEC1A4" w14:textId="5BE007B0" w:rsidR="51699670" w:rsidRDefault="51699670" w:rsidP="0E649C0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IDFont+F2"/>
                <w:sz w:val="26"/>
                <w:szCs w:val="26"/>
              </w:rPr>
            </w:pPr>
            <w:r w:rsidRPr="0E649C0C">
              <w:rPr>
                <w:rFonts w:cs="CIDFont+F2"/>
                <w:sz w:val="26"/>
                <w:szCs w:val="26"/>
              </w:rPr>
              <w:t xml:space="preserve">Varied – </w:t>
            </w:r>
          </w:p>
          <w:p w14:paraId="5FD0255B" w14:textId="186B4DFF" w:rsidR="51699670" w:rsidRDefault="51699670" w:rsidP="0E649C0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IDFont+F2"/>
                <w:sz w:val="26"/>
                <w:szCs w:val="26"/>
              </w:rPr>
            </w:pPr>
            <w:r w:rsidRPr="0E649C0C">
              <w:rPr>
                <w:rFonts w:cs="CIDFont+F2"/>
                <w:sz w:val="26"/>
                <w:szCs w:val="26"/>
              </w:rPr>
              <w:t>Shift Work</w:t>
            </w:r>
          </w:p>
        </w:tc>
      </w:tr>
      <w:tr w:rsidR="0E649C0C" w14:paraId="7F7B1E42" w14:textId="77777777" w:rsidTr="0E649C0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</w:tcPr>
          <w:p w14:paraId="63AA298A" w14:textId="035A28C4" w:rsidR="51699670" w:rsidRDefault="51699670" w:rsidP="0E649C0C">
            <w:pPr>
              <w:pStyle w:val="Standard"/>
              <w:rPr>
                <w:rFonts w:cs="CIDFont+F2"/>
                <w:sz w:val="26"/>
                <w:szCs w:val="26"/>
              </w:rPr>
            </w:pPr>
            <w:r w:rsidRPr="0E649C0C">
              <w:rPr>
                <w:rFonts w:cs="CIDFont+F2"/>
                <w:sz w:val="26"/>
                <w:szCs w:val="26"/>
              </w:rPr>
              <w:t>2</w:t>
            </w:r>
            <w:r w:rsidRPr="0E649C0C">
              <w:rPr>
                <w:rFonts w:cs="CIDFont+F2"/>
                <w:sz w:val="26"/>
                <w:szCs w:val="26"/>
                <w:vertAlign w:val="superscript"/>
              </w:rPr>
              <w:t>nd</w:t>
            </w:r>
            <w:r w:rsidRPr="0E649C0C">
              <w:rPr>
                <w:rFonts w:cs="CIDFont+F2"/>
                <w:sz w:val="26"/>
                <w:szCs w:val="26"/>
              </w:rPr>
              <w:t xml:space="preserve"> port of call</w:t>
            </w:r>
          </w:p>
        </w:tc>
        <w:tc>
          <w:tcPr>
            <w:tcW w:w="1530" w:type="dxa"/>
          </w:tcPr>
          <w:p w14:paraId="70C08C99" w14:textId="0B4069AC" w:rsidR="51699670" w:rsidRDefault="51699670" w:rsidP="0E649C0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IDFont+F2"/>
                <w:sz w:val="26"/>
                <w:szCs w:val="26"/>
              </w:rPr>
            </w:pPr>
            <w:r w:rsidRPr="0E649C0C">
              <w:rPr>
                <w:rFonts w:cs="CIDFont+F2"/>
                <w:sz w:val="26"/>
                <w:szCs w:val="26"/>
              </w:rPr>
              <w:t>Natalie Owen</w:t>
            </w:r>
          </w:p>
        </w:tc>
        <w:tc>
          <w:tcPr>
            <w:tcW w:w="3339" w:type="dxa"/>
          </w:tcPr>
          <w:p w14:paraId="288037FF" w14:textId="48F941F1" w:rsidR="4772E178" w:rsidRDefault="4772E178" w:rsidP="0E649C0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IDFont+F2"/>
                <w:sz w:val="26"/>
                <w:szCs w:val="26"/>
              </w:rPr>
            </w:pPr>
            <w:r w:rsidRPr="0E649C0C">
              <w:rPr>
                <w:rFonts w:cs="CIDFont+F2"/>
                <w:sz w:val="26"/>
                <w:szCs w:val="26"/>
              </w:rPr>
              <w:t xml:space="preserve">ED </w:t>
            </w:r>
            <w:r w:rsidR="51699670" w:rsidRPr="0E649C0C">
              <w:rPr>
                <w:rFonts w:cs="CIDFont+F2"/>
                <w:sz w:val="26"/>
                <w:szCs w:val="26"/>
              </w:rPr>
              <w:t>Directorate Support Manager</w:t>
            </w:r>
          </w:p>
          <w:p w14:paraId="434571A0" w14:textId="2EBD66F6" w:rsidR="0E649C0C" w:rsidRDefault="0E649C0C" w:rsidP="0E649C0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IDFont+F2"/>
                <w:sz w:val="26"/>
                <w:szCs w:val="26"/>
              </w:rPr>
            </w:pPr>
          </w:p>
        </w:tc>
        <w:tc>
          <w:tcPr>
            <w:tcW w:w="1845" w:type="dxa"/>
          </w:tcPr>
          <w:p w14:paraId="06FDD36B" w14:textId="63E079BF" w:rsidR="51699670" w:rsidRDefault="51699670" w:rsidP="0E649C0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IDFont+F2"/>
                <w:sz w:val="26"/>
                <w:szCs w:val="26"/>
              </w:rPr>
            </w:pPr>
            <w:r w:rsidRPr="0E649C0C">
              <w:rPr>
                <w:rFonts w:cs="CIDFont+F2"/>
                <w:sz w:val="26"/>
                <w:szCs w:val="26"/>
              </w:rPr>
              <w:t>07826 222531</w:t>
            </w:r>
          </w:p>
        </w:tc>
        <w:tc>
          <w:tcPr>
            <w:tcW w:w="2220" w:type="dxa"/>
          </w:tcPr>
          <w:p w14:paraId="047330C9" w14:textId="4307C7A7" w:rsidR="51699670" w:rsidRDefault="51699670" w:rsidP="0E649C0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IDFont+F2"/>
                <w:sz w:val="26"/>
                <w:szCs w:val="26"/>
              </w:rPr>
            </w:pPr>
            <w:r w:rsidRPr="0E649C0C">
              <w:rPr>
                <w:rFonts w:cs="CIDFont+F2"/>
                <w:sz w:val="26"/>
                <w:szCs w:val="26"/>
              </w:rPr>
              <w:t xml:space="preserve">Mon to Fri </w:t>
            </w:r>
          </w:p>
          <w:p w14:paraId="5F6FD535" w14:textId="14E3DDF1" w:rsidR="51699670" w:rsidRDefault="51699670" w:rsidP="0E649C0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IDFont+F2"/>
                <w:sz w:val="26"/>
                <w:szCs w:val="26"/>
              </w:rPr>
            </w:pPr>
            <w:r w:rsidRPr="0E649C0C">
              <w:rPr>
                <w:rFonts w:cs="CIDFont+F2"/>
                <w:sz w:val="26"/>
                <w:szCs w:val="26"/>
              </w:rPr>
              <w:t>08:30 to 16:30</w:t>
            </w:r>
          </w:p>
        </w:tc>
      </w:tr>
      <w:tr w:rsidR="0E649C0C" w14:paraId="73635DC3" w14:textId="77777777" w:rsidTr="0E649C0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</w:tcPr>
          <w:p w14:paraId="298D12E0" w14:textId="493648C3" w:rsidR="51699670" w:rsidRDefault="51699670" w:rsidP="0E649C0C">
            <w:pPr>
              <w:pStyle w:val="Standard"/>
              <w:rPr>
                <w:rFonts w:cs="CIDFont+F2"/>
                <w:sz w:val="26"/>
                <w:szCs w:val="26"/>
              </w:rPr>
            </w:pPr>
            <w:r w:rsidRPr="0E649C0C">
              <w:rPr>
                <w:rFonts w:cs="CIDFont+F2"/>
                <w:sz w:val="26"/>
                <w:szCs w:val="26"/>
              </w:rPr>
              <w:t>3</w:t>
            </w:r>
            <w:r w:rsidRPr="0E649C0C">
              <w:rPr>
                <w:rFonts w:cs="CIDFont+F2"/>
                <w:sz w:val="26"/>
                <w:szCs w:val="26"/>
                <w:vertAlign w:val="superscript"/>
              </w:rPr>
              <w:t>rd</w:t>
            </w:r>
            <w:r w:rsidRPr="0E649C0C">
              <w:rPr>
                <w:rFonts w:cs="CIDFont+F2"/>
                <w:sz w:val="26"/>
                <w:szCs w:val="26"/>
              </w:rPr>
              <w:t xml:space="preserve"> port of call</w:t>
            </w:r>
          </w:p>
        </w:tc>
        <w:tc>
          <w:tcPr>
            <w:tcW w:w="1530" w:type="dxa"/>
          </w:tcPr>
          <w:p w14:paraId="7FB6D812" w14:textId="44BF8818" w:rsidR="51699670" w:rsidRDefault="51699670" w:rsidP="0E649C0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IDFont+F2"/>
                <w:sz w:val="26"/>
                <w:szCs w:val="26"/>
              </w:rPr>
            </w:pPr>
            <w:r w:rsidRPr="0E649C0C">
              <w:rPr>
                <w:rFonts w:cs="CIDFont+F2"/>
                <w:sz w:val="26"/>
                <w:szCs w:val="26"/>
              </w:rPr>
              <w:t xml:space="preserve">Thomas Whittle </w:t>
            </w:r>
          </w:p>
        </w:tc>
        <w:tc>
          <w:tcPr>
            <w:tcW w:w="3339" w:type="dxa"/>
          </w:tcPr>
          <w:p w14:paraId="4EA8F5EF" w14:textId="7E21B729" w:rsidR="25A9BEE9" w:rsidRDefault="25A9BEE9" w:rsidP="0E649C0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IDFont+F2"/>
                <w:sz w:val="26"/>
                <w:szCs w:val="26"/>
              </w:rPr>
            </w:pPr>
            <w:r w:rsidRPr="0E649C0C">
              <w:rPr>
                <w:rFonts w:cs="CIDFont+F2"/>
                <w:sz w:val="26"/>
                <w:szCs w:val="26"/>
              </w:rPr>
              <w:t xml:space="preserve">ED </w:t>
            </w:r>
            <w:r w:rsidR="51699670" w:rsidRPr="0E649C0C">
              <w:rPr>
                <w:rFonts w:cs="CIDFont+F2"/>
                <w:sz w:val="26"/>
                <w:szCs w:val="26"/>
              </w:rPr>
              <w:t>Operations Manager</w:t>
            </w:r>
          </w:p>
          <w:p w14:paraId="50FFFA0D" w14:textId="7BEB0182" w:rsidR="0E649C0C" w:rsidRDefault="0E649C0C" w:rsidP="0E649C0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IDFont+F2"/>
                <w:sz w:val="26"/>
                <w:szCs w:val="26"/>
              </w:rPr>
            </w:pPr>
          </w:p>
        </w:tc>
        <w:tc>
          <w:tcPr>
            <w:tcW w:w="1845" w:type="dxa"/>
          </w:tcPr>
          <w:p w14:paraId="086A9E4F" w14:textId="08AA5651" w:rsidR="51699670" w:rsidRDefault="51699670" w:rsidP="0E649C0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IDFont+F2"/>
                <w:sz w:val="26"/>
                <w:szCs w:val="26"/>
              </w:rPr>
            </w:pPr>
            <w:r w:rsidRPr="0E649C0C">
              <w:rPr>
                <w:rFonts w:cs="CIDFont+F2"/>
                <w:sz w:val="26"/>
                <w:szCs w:val="26"/>
              </w:rPr>
              <w:t>07795 911435</w:t>
            </w:r>
          </w:p>
        </w:tc>
        <w:tc>
          <w:tcPr>
            <w:tcW w:w="2220" w:type="dxa"/>
          </w:tcPr>
          <w:p w14:paraId="58B264F2" w14:textId="3D31165E" w:rsidR="51699670" w:rsidRDefault="51699670" w:rsidP="0E649C0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IDFont+F2"/>
                <w:sz w:val="26"/>
                <w:szCs w:val="26"/>
              </w:rPr>
            </w:pPr>
            <w:r w:rsidRPr="0E649C0C">
              <w:rPr>
                <w:rFonts w:cs="CIDFont+F2"/>
                <w:sz w:val="26"/>
                <w:szCs w:val="26"/>
              </w:rPr>
              <w:t>Mon to Fri</w:t>
            </w:r>
          </w:p>
          <w:p w14:paraId="29A08C59" w14:textId="72EE63BD" w:rsidR="51699670" w:rsidRDefault="51699670" w:rsidP="0E649C0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IDFont+F2"/>
                <w:sz w:val="26"/>
                <w:szCs w:val="26"/>
              </w:rPr>
            </w:pPr>
            <w:r w:rsidRPr="0E649C0C">
              <w:rPr>
                <w:rFonts w:cs="CIDFont+F2"/>
                <w:sz w:val="26"/>
                <w:szCs w:val="26"/>
              </w:rPr>
              <w:t>09:00 to 17:00</w:t>
            </w:r>
          </w:p>
          <w:p w14:paraId="59912902" w14:textId="05D842E3" w:rsidR="0E649C0C" w:rsidRDefault="0E649C0C" w:rsidP="0E649C0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IDFont+F2"/>
                <w:sz w:val="26"/>
                <w:szCs w:val="26"/>
              </w:rPr>
            </w:pPr>
          </w:p>
        </w:tc>
      </w:tr>
      <w:tr w:rsidR="0E649C0C" w14:paraId="60589DD8" w14:textId="77777777" w:rsidTr="0E649C0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</w:tcPr>
          <w:p w14:paraId="1AF51996" w14:textId="6AFB9E14" w:rsidR="51699670" w:rsidRDefault="51699670" w:rsidP="0E649C0C">
            <w:pPr>
              <w:pStyle w:val="Standard"/>
              <w:rPr>
                <w:rFonts w:cs="CIDFont+F2"/>
                <w:sz w:val="26"/>
                <w:szCs w:val="26"/>
              </w:rPr>
            </w:pPr>
            <w:r w:rsidRPr="0E649C0C">
              <w:rPr>
                <w:rFonts w:cs="CIDFont+F2"/>
                <w:sz w:val="26"/>
                <w:szCs w:val="26"/>
              </w:rPr>
              <w:t>4</w:t>
            </w:r>
            <w:r w:rsidRPr="0E649C0C">
              <w:rPr>
                <w:rFonts w:cs="CIDFont+F2"/>
                <w:sz w:val="26"/>
                <w:szCs w:val="26"/>
                <w:vertAlign w:val="superscript"/>
              </w:rPr>
              <w:t>th</w:t>
            </w:r>
            <w:r w:rsidRPr="0E649C0C">
              <w:rPr>
                <w:rFonts w:cs="CIDFont+F2"/>
                <w:sz w:val="26"/>
                <w:szCs w:val="26"/>
              </w:rPr>
              <w:t xml:space="preserve"> port of call</w:t>
            </w:r>
          </w:p>
        </w:tc>
        <w:tc>
          <w:tcPr>
            <w:tcW w:w="1530" w:type="dxa"/>
          </w:tcPr>
          <w:p w14:paraId="4216DD03" w14:textId="479643F8" w:rsidR="0E649C0C" w:rsidRDefault="0E649C0C" w:rsidP="0E649C0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IDFont+F2"/>
                <w:sz w:val="26"/>
                <w:szCs w:val="26"/>
              </w:rPr>
            </w:pPr>
          </w:p>
        </w:tc>
        <w:tc>
          <w:tcPr>
            <w:tcW w:w="3339" w:type="dxa"/>
          </w:tcPr>
          <w:p w14:paraId="4AFC6424" w14:textId="19562AB2" w:rsidR="4E7CD4DF" w:rsidRDefault="4E7CD4DF" w:rsidP="0E649C0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IDFont+F2"/>
                <w:sz w:val="26"/>
                <w:szCs w:val="26"/>
              </w:rPr>
            </w:pPr>
            <w:r w:rsidRPr="0E649C0C">
              <w:rPr>
                <w:rFonts w:cs="CIDFont+F2"/>
                <w:sz w:val="26"/>
                <w:szCs w:val="26"/>
              </w:rPr>
              <w:t xml:space="preserve">ED </w:t>
            </w:r>
            <w:r w:rsidR="51699670" w:rsidRPr="0E649C0C">
              <w:rPr>
                <w:rFonts w:cs="CIDFont+F2"/>
                <w:sz w:val="26"/>
                <w:szCs w:val="26"/>
              </w:rPr>
              <w:t>Nurse in Charge</w:t>
            </w:r>
          </w:p>
        </w:tc>
        <w:tc>
          <w:tcPr>
            <w:tcW w:w="1845" w:type="dxa"/>
          </w:tcPr>
          <w:p w14:paraId="0DE09584" w14:textId="3D5EDCBD" w:rsidR="51699670" w:rsidRDefault="51699670" w:rsidP="0E649C0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IDFont+F2"/>
                <w:b/>
                <w:bCs/>
                <w:sz w:val="26"/>
                <w:szCs w:val="26"/>
              </w:rPr>
            </w:pPr>
            <w:r w:rsidRPr="0E649C0C">
              <w:rPr>
                <w:rFonts w:cs="CIDFont+F2"/>
                <w:b/>
                <w:bCs/>
                <w:sz w:val="26"/>
                <w:szCs w:val="26"/>
              </w:rPr>
              <w:t xml:space="preserve">CRH – </w:t>
            </w:r>
          </w:p>
          <w:p w14:paraId="1B94285B" w14:textId="064F8E2E" w:rsidR="51699670" w:rsidRDefault="51699670" w:rsidP="0E649C0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IDFont+F2"/>
                <w:sz w:val="26"/>
                <w:szCs w:val="26"/>
              </w:rPr>
            </w:pPr>
            <w:r w:rsidRPr="0E649C0C">
              <w:rPr>
                <w:rFonts w:cs="CIDFont+F2"/>
                <w:sz w:val="26"/>
                <w:szCs w:val="26"/>
              </w:rPr>
              <w:t>07721 355204</w:t>
            </w:r>
          </w:p>
          <w:p w14:paraId="03076EBE" w14:textId="6AEB6AF8" w:rsidR="51699670" w:rsidRDefault="51699670" w:rsidP="0E649C0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IDFont+F2"/>
                <w:sz w:val="26"/>
                <w:szCs w:val="26"/>
              </w:rPr>
            </w:pPr>
            <w:r w:rsidRPr="0E649C0C">
              <w:rPr>
                <w:rFonts w:cs="CIDFont+F2"/>
                <w:sz w:val="26"/>
                <w:szCs w:val="26"/>
              </w:rPr>
              <w:t>01422 223849</w:t>
            </w:r>
          </w:p>
          <w:p w14:paraId="50E98E15" w14:textId="58438B64" w:rsidR="0E649C0C" w:rsidRDefault="0E649C0C" w:rsidP="0E649C0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IDFont+F2"/>
                <w:sz w:val="26"/>
                <w:szCs w:val="26"/>
              </w:rPr>
            </w:pPr>
          </w:p>
          <w:p w14:paraId="6497582D" w14:textId="66C91B3F" w:rsidR="51699670" w:rsidRDefault="51699670" w:rsidP="0E649C0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IDFont+F2"/>
                <w:b/>
                <w:bCs/>
                <w:sz w:val="26"/>
                <w:szCs w:val="26"/>
              </w:rPr>
            </w:pPr>
            <w:r w:rsidRPr="0E649C0C">
              <w:rPr>
                <w:rFonts w:cs="CIDFont+F2"/>
                <w:b/>
                <w:bCs/>
                <w:sz w:val="26"/>
                <w:szCs w:val="26"/>
              </w:rPr>
              <w:t xml:space="preserve">HRI - </w:t>
            </w:r>
          </w:p>
          <w:p w14:paraId="34AA2179" w14:textId="7C3FB1D7" w:rsidR="51699670" w:rsidRDefault="51699670" w:rsidP="0E649C0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IDFont+F2"/>
                <w:sz w:val="26"/>
                <w:szCs w:val="26"/>
              </w:rPr>
            </w:pPr>
            <w:r w:rsidRPr="0E649C0C">
              <w:rPr>
                <w:rFonts w:cs="CIDFont+F2"/>
                <w:sz w:val="26"/>
                <w:szCs w:val="26"/>
              </w:rPr>
              <w:t>01484 343572</w:t>
            </w:r>
          </w:p>
        </w:tc>
        <w:tc>
          <w:tcPr>
            <w:tcW w:w="2220" w:type="dxa"/>
          </w:tcPr>
          <w:p w14:paraId="60E828F2" w14:textId="71B84B5D" w:rsidR="51699670" w:rsidRDefault="51699670" w:rsidP="0E649C0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IDFont+F2"/>
                <w:sz w:val="26"/>
                <w:szCs w:val="26"/>
              </w:rPr>
            </w:pPr>
            <w:r w:rsidRPr="0E649C0C">
              <w:rPr>
                <w:rFonts w:cs="CIDFont+F2"/>
                <w:sz w:val="26"/>
                <w:szCs w:val="26"/>
              </w:rPr>
              <w:t>24/7</w:t>
            </w:r>
          </w:p>
          <w:p w14:paraId="6355DAC0" w14:textId="70ADF203" w:rsidR="0E649C0C" w:rsidRDefault="0E649C0C" w:rsidP="0E649C0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IDFont+F2"/>
                <w:sz w:val="26"/>
                <w:szCs w:val="26"/>
              </w:rPr>
            </w:pPr>
          </w:p>
          <w:p w14:paraId="01F31DC6" w14:textId="2A17F792" w:rsidR="0E649C0C" w:rsidRDefault="0E649C0C" w:rsidP="0E649C0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IDFont+F2"/>
                <w:sz w:val="26"/>
                <w:szCs w:val="26"/>
              </w:rPr>
            </w:pPr>
          </w:p>
          <w:p w14:paraId="592A4C46" w14:textId="1265C9D6" w:rsidR="0E649C0C" w:rsidRDefault="0E649C0C" w:rsidP="0E649C0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IDFont+F2"/>
                <w:sz w:val="26"/>
                <w:szCs w:val="26"/>
              </w:rPr>
            </w:pPr>
          </w:p>
          <w:p w14:paraId="75BE1017" w14:textId="47D482F3" w:rsidR="51699670" w:rsidRDefault="51699670" w:rsidP="0E649C0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IDFont+F2"/>
                <w:sz w:val="26"/>
                <w:szCs w:val="26"/>
              </w:rPr>
            </w:pPr>
            <w:r w:rsidRPr="0E649C0C">
              <w:rPr>
                <w:rFonts w:cs="CIDFont+F2"/>
                <w:sz w:val="26"/>
                <w:szCs w:val="26"/>
              </w:rPr>
              <w:t>24/7</w:t>
            </w:r>
          </w:p>
        </w:tc>
      </w:tr>
    </w:tbl>
    <w:p w14:paraId="362F1317" w14:textId="4333D154" w:rsidR="00087694" w:rsidRPr="00F13AA0" w:rsidRDefault="00087694" w:rsidP="0E649C0C">
      <w:pPr>
        <w:pStyle w:val="Standard"/>
        <w:spacing w:after="0" w:line="240" w:lineRule="auto"/>
        <w:rPr>
          <w:rFonts w:cs="CIDFont+F2"/>
          <w:b/>
          <w:bCs/>
          <w:sz w:val="26"/>
          <w:szCs w:val="26"/>
        </w:rPr>
      </w:pPr>
    </w:p>
    <w:p w14:paraId="392869A8" w14:textId="5E6A2C65" w:rsidR="00F13AA0" w:rsidRDefault="00F13AA0" w:rsidP="00BD6F93">
      <w:pPr>
        <w:pStyle w:val="Standard"/>
        <w:spacing w:after="0" w:line="240" w:lineRule="auto"/>
        <w:rPr>
          <w:rFonts w:cs="CIDFont+F2"/>
          <w:sz w:val="24"/>
          <w:szCs w:val="24"/>
        </w:rPr>
      </w:pPr>
    </w:p>
    <w:sectPr w:rsidR="00F13AA0" w:rsidSect="00BD6F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KAZlqmM" int2:invalidationBookmarkName="" int2:hashCode="2Si/7oJck+JQLC" int2:id="cIObksYo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6464"/>
    <w:multiLevelType w:val="multilevel"/>
    <w:tmpl w:val="53B47C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E894A"/>
    <w:multiLevelType w:val="hybridMultilevel"/>
    <w:tmpl w:val="0BCE4CBE"/>
    <w:lvl w:ilvl="0" w:tplc="93E40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685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CD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68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9C34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907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241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8C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086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1E26"/>
    <w:multiLevelType w:val="hybridMultilevel"/>
    <w:tmpl w:val="AF386E98"/>
    <w:lvl w:ilvl="0" w:tplc="4C360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E0E4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C5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1C3B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800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6C4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A42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C4A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5A00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53CB3"/>
    <w:multiLevelType w:val="multilevel"/>
    <w:tmpl w:val="A77A6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C760E3"/>
    <w:multiLevelType w:val="hybridMultilevel"/>
    <w:tmpl w:val="D2BE42D4"/>
    <w:lvl w:ilvl="0" w:tplc="0E94A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9AC6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26A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C7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DEE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F0E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A21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A01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94A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898B6"/>
    <w:multiLevelType w:val="hybridMultilevel"/>
    <w:tmpl w:val="82102292"/>
    <w:lvl w:ilvl="0" w:tplc="9100340A">
      <w:start w:val="1"/>
      <w:numFmt w:val="decimal"/>
      <w:lvlText w:val="%1)"/>
      <w:lvlJc w:val="left"/>
      <w:pPr>
        <w:ind w:left="720" w:hanging="360"/>
      </w:pPr>
    </w:lvl>
    <w:lvl w:ilvl="1" w:tplc="E1528EAA">
      <w:start w:val="1"/>
      <w:numFmt w:val="lowerLetter"/>
      <w:lvlText w:val="%2."/>
      <w:lvlJc w:val="left"/>
      <w:pPr>
        <w:ind w:left="1440" w:hanging="360"/>
      </w:pPr>
    </w:lvl>
    <w:lvl w:ilvl="2" w:tplc="90E64EC6">
      <w:start w:val="1"/>
      <w:numFmt w:val="lowerRoman"/>
      <w:lvlText w:val="%3."/>
      <w:lvlJc w:val="right"/>
      <w:pPr>
        <w:ind w:left="2160" w:hanging="180"/>
      </w:pPr>
    </w:lvl>
    <w:lvl w:ilvl="3" w:tplc="664AB61A">
      <w:start w:val="1"/>
      <w:numFmt w:val="decimal"/>
      <w:lvlText w:val="%4."/>
      <w:lvlJc w:val="left"/>
      <w:pPr>
        <w:ind w:left="2880" w:hanging="360"/>
      </w:pPr>
    </w:lvl>
    <w:lvl w:ilvl="4" w:tplc="BB90F538">
      <w:start w:val="1"/>
      <w:numFmt w:val="lowerLetter"/>
      <w:lvlText w:val="%5."/>
      <w:lvlJc w:val="left"/>
      <w:pPr>
        <w:ind w:left="3600" w:hanging="360"/>
      </w:pPr>
    </w:lvl>
    <w:lvl w:ilvl="5" w:tplc="21F6212C">
      <w:start w:val="1"/>
      <w:numFmt w:val="lowerRoman"/>
      <w:lvlText w:val="%6."/>
      <w:lvlJc w:val="right"/>
      <w:pPr>
        <w:ind w:left="4320" w:hanging="180"/>
      </w:pPr>
    </w:lvl>
    <w:lvl w:ilvl="6" w:tplc="E21868B8">
      <w:start w:val="1"/>
      <w:numFmt w:val="decimal"/>
      <w:lvlText w:val="%7."/>
      <w:lvlJc w:val="left"/>
      <w:pPr>
        <w:ind w:left="5040" w:hanging="360"/>
      </w:pPr>
    </w:lvl>
    <w:lvl w:ilvl="7" w:tplc="E1D65368">
      <w:start w:val="1"/>
      <w:numFmt w:val="lowerLetter"/>
      <w:lvlText w:val="%8."/>
      <w:lvlJc w:val="left"/>
      <w:pPr>
        <w:ind w:left="5760" w:hanging="360"/>
      </w:pPr>
    </w:lvl>
    <w:lvl w:ilvl="8" w:tplc="3728838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A6FAD"/>
    <w:multiLevelType w:val="hybridMultilevel"/>
    <w:tmpl w:val="1AE639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C1BD2"/>
    <w:multiLevelType w:val="multilevel"/>
    <w:tmpl w:val="F6F84C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B416FE"/>
    <w:multiLevelType w:val="multilevel"/>
    <w:tmpl w:val="6D4C75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3724877">
    <w:abstractNumId w:val="5"/>
  </w:num>
  <w:num w:numId="2" w16cid:durableId="146240412">
    <w:abstractNumId w:val="4"/>
  </w:num>
  <w:num w:numId="3" w16cid:durableId="1113405662">
    <w:abstractNumId w:val="1"/>
  </w:num>
  <w:num w:numId="4" w16cid:durableId="1993606541">
    <w:abstractNumId w:val="2"/>
  </w:num>
  <w:num w:numId="5" w16cid:durableId="34504541">
    <w:abstractNumId w:val="3"/>
  </w:num>
  <w:num w:numId="6" w16cid:durableId="1584294294">
    <w:abstractNumId w:val="8"/>
  </w:num>
  <w:num w:numId="7" w16cid:durableId="3023405">
    <w:abstractNumId w:val="7"/>
  </w:num>
  <w:num w:numId="8" w16cid:durableId="1583681593">
    <w:abstractNumId w:val="0"/>
  </w:num>
  <w:num w:numId="9" w16cid:durableId="14930609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93"/>
    <w:rsid w:val="00087694"/>
    <w:rsid w:val="00295A51"/>
    <w:rsid w:val="002B67D1"/>
    <w:rsid w:val="003A4D37"/>
    <w:rsid w:val="00470EB0"/>
    <w:rsid w:val="00BB50AC"/>
    <w:rsid w:val="00BD6F93"/>
    <w:rsid w:val="00F13AA0"/>
    <w:rsid w:val="03099E00"/>
    <w:rsid w:val="03F41651"/>
    <w:rsid w:val="04575EB3"/>
    <w:rsid w:val="07897161"/>
    <w:rsid w:val="08977423"/>
    <w:rsid w:val="093B2555"/>
    <w:rsid w:val="0AF58EC5"/>
    <w:rsid w:val="0B1004DC"/>
    <w:rsid w:val="0E2A46CB"/>
    <w:rsid w:val="0E649C0C"/>
    <w:rsid w:val="0F02A92D"/>
    <w:rsid w:val="121CFD84"/>
    <w:rsid w:val="12B4B407"/>
    <w:rsid w:val="173859A0"/>
    <w:rsid w:val="1E16D59D"/>
    <w:rsid w:val="1EF4ADBA"/>
    <w:rsid w:val="20BAE105"/>
    <w:rsid w:val="2447307F"/>
    <w:rsid w:val="25A9BEE9"/>
    <w:rsid w:val="292A6026"/>
    <w:rsid w:val="29E7E640"/>
    <w:rsid w:val="2E573250"/>
    <w:rsid w:val="2EAF4B35"/>
    <w:rsid w:val="2F91C5BF"/>
    <w:rsid w:val="3319295F"/>
    <w:rsid w:val="367D74B4"/>
    <w:rsid w:val="375C3BBE"/>
    <w:rsid w:val="37C1619D"/>
    <w:rsid w:val="37CA5DC2"/>
    <w:rsid w:val="37F6F8F5"/>
    <w:rsid w:val="3955888B"/>
    <w:rsid w:val="39C8F81E"/>
    <w:rsid w:val="39F45CC3"/>
    <w:rsid w:val="3C4BB56F"/>
    <w:rsid w:val="3DBBF59A"/>
    <w:rsid w:val="44143DBF"/>
    <w:rsid w:val="449C5361"/>
    <w:rsid w:val="4772E178"/>
    <w:rsid w:val="4B691886"/>
    <w:rsid w:val="4E7CD4DF"/>
    <w:rsid w:val="4F076DFA"/>
    <w:rsid w:val="51699670"/>
    <w:rsid w:val="52B8AB2F"/>
    <w:rsid w:val="542C2190"/>
    <w:rsid w:val="54712DD0"/>
    <w:rsid w:val="57284F63"/>
    <w:rsid w:val="57ADEB23"/>
    <w:rsid w:val="5A27CE3C"/>
    <w:rsid w:val="5A83CBA0"/>
    <w:rsid w:val="5CE0870B"/>
    <w:rsid w:val="60CC9F88"/>
    <w:rsid w:val="61755EE4"/>
    <w:rsid w:val="61C2351C"/>
    <w:rsid w:val="6526D025"/>
    <w:rsid w:val="66041A7E"/>
    <w:rsid w:val="6645E694"/>
    <w:rsid w:val="66CB20C0"/>
    <w:rsid w:val="696194C8"/>
    <w:rsid w:val="698FA92A"/>
    <w:rsid w:val="6D8CFF6F"/>
    <w:rsid w:val="6E55A844"/>
    <w:rsid w:val="6EE9412A"/>
    <w:rsid w:val="709CD251"/>
    <w:rsid w:val="72982AA0"/>
    <w:rsid w:val="72F5C718"/>
    <w:rsid w:val="742EB7FE"/>
    <w:rsid w:val="7544D03C"/>
    <w:rsid w:val="771C0783"/>
    <w:rsid w:val="78C74815"/>
    <w:rsid w:val="78F5C34A"/>
    <w:rsid w:val="7B689D9C"/>
    <w:rsid w:val="7CCBF3C9"/>
    <w:rsid w:val="7CEFC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F7841"/>
  <w15:chartTrackingRefBased/>
  <w15:docId w15:val="{070CC5E6-F5B5-4A67-90E2-53423E55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D6F93"/>
    <w:pPr>
      <w:suppressAutoHyphens/>
      <w:autoSpaceDN w:val="0"/>
      <w:spacing w:line="256" w:lineRule="auto"/>
      <w:textAlignment w:val="baseline"/>
    </w:pPr>
    <w:rPr>
      <w:rFonts w:ascii="Calibri" w:eastAsia="Calibri" w:hAnsi="Calibri" w:cs="Tahoma"/>
    </w:rPr>
  </w:style>
  <w:style w:type="paragraph" w:customStyle="1" w:styleId="elementtoproof">
    <w:name w:val="elementtoproof"/>
    <w:basedOn w:val="Normal"/>
    <w:rsid w:val="00F13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13AA0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5Dark-Accent3">
    <w:name w:val="Grid Table 5 Dark Accent 3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0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8c615a-008c-4a43-bd2d-d37c4ee6dbd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515C53258F39449D7B2A9E66C04C8A" ma:contentTypeVersion="10" ma:contentTypeDescription="Create a new document." ma:contentTypeScope="" ma:versionID="e5e560510ffc3d8e7efb55e34593436d">
  <xsd:schema xmlns:xsd="http://www.w3.org/2001/XMLSchema" xmlns:xs="http://www.w3.org/2001/XMLSchema" xmlns:p="http://schemas.microsoft.com/office/2006/metadata/properties" xmlns:ns2="338c615a-008c-4a43-bd2d-d37c4ee6dbd6" targetNamespace="http://schemas.microsoft.com/office/2006/metadata/properties" ma:root="true" ma:fieldsID="832cd4dcce829d2e30057387b326b05c" ns2:_="">
    <xsd:import namespace="338c615a-008c-4a43-bd2d-d37c4ee6db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c615a-008c-4a43-bd2d-d37c4ee6d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e4011e-71c9-44bf-a28c-2007ea8fa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A09513-E278-45D2-9C4E-9DA47452B5D8}">
  <ds:schemaRefs>
    <ds:schemaRef ds:uri="http://schemas.microsoft.com/office/2006/metadata/properties"/>
    <ds:schemaRef ds:uri="http://schemas.microsoft.com/office/infopath/2007/PartnerControls"/>
    <ds:schemaRef ds:uri="338c615a-008c-4a43-bd2d-d37c4ee6dbd6"/>
  </ds:schemaRefs>
</ds:datastoreItem>
</file>

<file path=customXml/itemProps2.xml><?xml version="1.0" encoding="utf-8"?>
<ds:datastoreItem xmlns:ds="http://schemas.openxmlformats.org/officeDocument/2006/customXml" ds:itemID="{0FCAF42F-2DCC-4B6F-BFBE-EE975C298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BDECCC-6802-4379-A0D7-169C28D25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c615a-008c-4a43-bd2d-d37c4ee6d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Owen</dc:creator>
  <cp:keywords/>
  <dc:description/>
  <cp:lastModifiedBy>Natalie Owen</cp:lastModifiedBy>
  <cp:revision>2</cp:revision>
  <dcterms:created xsi:type="dcterms:W3CDTF">2025-05-25T10:12:00Z</dcterms:created>
  <dcterms:modified xsi:type="dcterms:W3CDTF">2025-05-25T10:12:00Z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0x010100AC515C53258F39449D7B2A9E66C04C8A</vt:lpwstr>
  </property>
</Properties>
</file>